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«Тинская средняя школа № 3имени Владимира Трифоновича Комовича»</w:t>
      </w: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РАССМОТРЕНО</w:t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  <w:t xml:space="preserve">        УТВЕРЖДАЮ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На методическом совете</w:t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  <w:t xml:space="preserve">Директор МБОУ «Тинская СШ №3 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 xml:space="preserve">школы                                                            им.  В.Т. Комовича» 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 xml:space="preserve">Протокол № 1          </w:t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  <w:t xml:space="preserve">          _______________      Л.Э. Рыбель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« 3</w:t>
      </w:r>
      <w:r w:rsidR="00FD2F1E">
        <w:rPr>
          <w:rFonts w:ascii="Times New Roman" w:hAnsi="Times New Roman" w:cs="Times New Roman"/>
          <w:sz w:val="28"/>
          <w:szCs w:val="28"/>
        </w:rPr>
        <w:t>0</w:t>
      </w:r>
      <w:r w:rsidRPr="002D1F39">
        <w:rPr>
          <w:rFonts w:ascii="Times New Roman" w:hAnsi="Times New Roman" w:cs="Times New Roman"/>
          <w:sz w:val="28"/>
          <w:szCs w:val="28"/>
        </w:rPr>
        <w:t xml:space="preserve"> » августа 202</w:t>
      </w:r>
      <w:r w:rsidR="00FD2F1E">
        <w:rPr>
          <w:rFonts w:ascii="Times New Roman" w:hAnsi="Times New Roman" w:cs="Times New Roman"/>
          <w:sz w:val="28"/>
          <w:szCs w:val="28"/>
        </w:rPr>
        <w:t>4</w:t>
      </w:r>
      <w:r w:rsidRPr="002D1F39">
        <w:rPr>
          <w:rFonts w:ascii="Times New Roman" w:hAnsi="Times New Roman" w:cs="Times New Roman"/>
          <w:sz w:val="28"/>
          <w:szCs w:val="28"/>
        </w:rPr>
        <w:t xml:space="preserve"> г.</w:t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</w:r>
      <w:r w:rsidRPr="002D1F39">
        <w:rPr>
          <w:rFonts w:ascii="Times New Roman" w:hAnsi="Times New Roman" w:cs="Times New Roman"/>
          <w:sz w:val="28"/>
          <w:szCs w:val="28"/>
        </w:rPr>
        <w:tab/>
        <w:t xml:space="preserve">          Приказ № </w:t>
      </w:r>
      <w:r w:rsidR="00FD2F1E">
        <w:rPr>
          <w:rFonts w:ascii="Times New Roman" w:hAnsi="Times New Roman" w:cs="Times New Roman"/>
          <w:sz w:val="28"/>
          <w:szCs w:val="28"/>
        </w:rPr>
        <w:t>41-ОД от</w:t>
      </w:r>
      <w:r w:rsidRPr="002D1F39">
        <w:rPr>
          <w:rFonts w:ascii="Times New Roman" w:hAnsi="Times New Roman" w:cs="Times New Roman"/>
          <w:sz w:val="28"/>
          <w:szCs w:val="28"/>
        </w:rPr>
        <w:t xml:space="preserve"> «</w:t>
      </w:r>
      <w:r w:rsidR="00FD2F1E">
        <w:rPr>
          <w:rFonts w:ascii="Times New Roman" w:hAnsi="Times New Roman" w:cs="Times New Roman"/>
          <w:sz w:val="28"/>
          <w:szCs w:val="28"/>
        </w:rPr>
        <w:t>30</w:t>
      </w:r>
      <w:r w:rsidRPr="002D1F39">
        <w:rPr>
          <w:rFonts w:ascii="Times New Roman" w:hAnsi="Times New Roman" w:cs="Times New Roman"/>
          <w:sz w:val="28"/>
          <w:szCs w:val="28"/>
        </w:rPr>
        <w:t xml:space="preserve"> » августа 202</w:t>
      </w:r>
      <w:r w:rsidR="00FD2F1E">
        <w:rPr>
          <w:rFonts w:ascii="Times New Roman" w:hAnsi="Times New Roman" w:cs="Times New Roman"/>
          <w:sz w:val="28"/>
          <w:szCs w:val="28"/>
        </w:rPr>
        <w:t>4</w:t>
      </w:r>
      <w:r w:rsidRPr="002D1F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 xml:space="preserve">.                  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39">
        <w:rPr>
          <w:rFonts w:ascii="Times New Roman" w:hAnsi="Times New Roman" w:cs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2D1F3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Творческая мастерская</w:t>
      </w:r>
      <w:r w:rsidRPr="002D1F39">
        <w:rPr>
          <w:rFonts w:ascii="Times New Roman" w:hAnsi="Times New Roman" w:cs="Times New Roman"/>
          <w:b/>
          <w:sz w:val="28"/>
          <w:szCs w:val="28"/>
        </w:rPr>
        <w:t>»</w:t>
      </w: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40"/>
          <w:szCs w:val="28"/>
        </w:rPr>
      </w:pP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36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Направление: обще</w:t>
      </w:r>
      <w:r>
        <w:rPr>
          <w:rFonts w:ascii="Times New Roman" w:hAnsi="Times New Roman" w:cs="Times New Roman"/>
          <w:sz w:val="28"/>
          <w:szCs w:val="28"/>
        </w:rPr>
        <w:t>культурное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D1F39" w:rsidRPr="002D1F39" w:rsidRDefault="00A41378" w:rsidP="002D1F39">
      <w:pPr>
        <w:pStyle w:val="aa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Учитель:                  </w:t>
      </w:r>
      <w:bookmarkStart w:id="0" w:name="_GoBack"/>
      <w:bookmarkEnd w:id="0"/>
    </w:p>
    <w:p w:rsidR="002D1F39" w:rsidRPr="002D1F39" w:rsidRDefault="002D1F39" w:rsidP="002D1F39">
      <w:pPr>
        <w:pStyle w:val="aa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t>Сидорова Марина</w:t>
      </w:r>
      <w:r w:rsidRPr="002D1F39">
        <w:rPr>
          <w:rFonts w:ascii="Times New Roman" w:hAnsi="Times New Roman" w:cs="Times New Roman"/>
          <w:sz w:val="28"/>
          <w:szCs w:val="26"/>
        </w:rPr>
        <w:t xml:space="preserve"> Николаевна</w:t>
      </w:r>
      <w:r w:rsidRPr="002D1F39">
        <w:rPr>
          <w:rFonts w:ascii="Times New Roman" w:hAnsi="Times New Roman" w:cs="Times New Roman"/>
          <w:sz w:val="28"/>
          <w:szCs w:val="28"/>
        </w:rPr>
        <w:t>……………….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Зам. директора по ВР</w:t>
      </w: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 xml:space="preserve">________Э.Ю. </w:t>
      </w:r>
      <w:proofErr w:type="spellStart"/>
      <w:r w:rsidRPr="002D1F39">
        <w:rPr>
          <w:rFonts w:ascii="Times New Roman" w:hAnsi="Times New Roman" w:cs="Times New Roman"/>
          <w:sz w:val="28"/>
          <w:szCs w:val="28"/>
        </w:rPr>
        <w:t>Каренда</w:t>
      </w:r>
      <w:proofErr w:type="spellEnd"/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FD2F1E" w:rsidRPr="002D1F39" w:rsidRDefault="00FD2F1E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rPr>
          <w:rFonts w:ascii="Times New Roman" w:hAnsi="Times New Roman" w:cs="Times New Roman"/>
          <w:sz w:val="32"/>
          <w:szCs w:val="28"/>
        </w:rPr>
      </w:pPr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1F39">
        <w:rPr>
          <w:rFonts w:ascii="Times New Roman" w:hAnsi="Times New Roman" w:cs="Times New Roman"/>
          <w:sz w:val="28"/>
          <w:szCs w:val="28"/>
        </w:rPr>
        <w:t>п.Тинской</w:t>
      </w:r>
      <w:proofErr w:type="spellEnd"/>
    </w:p>
    <w:p w:rsidR="002D1F39" w:rsidRPr="002D1F39" w:rsidRDefault="002D1F39" w:rsidP="002D1F3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2D1F39">
        <w:rPr>
          <w:rFonts w:ascii="Times New Roman" w:hAnsi="Times New Roman" w:cs="Times New Roman"/>
          <w:sz w:val="28"/>
          <w:szCs w:val="28"/>
        </w:rPr>
        <w:t>2023 год</w:t>
      </w:r>
    </w:p>
    <w:p w:rsidR="00C421AF" w:rsidRPr="006A7B12" w:rsidRDefault="002D1F39" w:rsidP="002D1F39">
      <w:pPr>
        <w:pStyle w:val="aa"/>
        <w:tabs>
          <w:tab w:val="left" w:pos="2655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C421AF"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ояснительная записка</w:t>
      </w:r>
    </w:p>
    <w:p w:rsidR="006A7B12" w:rsidRPr="006A7B12" w:rsidRDefault="00C421AF" w:rsidP="006A7B12">
      <w:pPr>
        <w:pStyle w:val="Default"/>
        <w:ind w:firstLine="567"/>
        <w:jc w:val="both"/>
        <w:rPr>
          <w:rFonts w:eastAsia="Times New Roman"/>
          <w:lang w:eastAsia="ru-RU"/>
        </w:rPr>
      </w:pPr>
      <w:r w:rsidRPr="006A7B12">
        <w:rPr>
          <w:rFonts w:eastAsia="Times New Roman"/>
        </w:rPr>
        <w:t xml:space="preserve">Рабочая программа </w:t>
      </w:r>
      <w:r w:rsidR="002D1F39">
        <w:rPr>
          <w:rFonts w:eastAsia="Times New Roman"/>
        </w:rPr>
        <w:t xml:space="preserve">курса </w:t>
      </w:r>
      <w:r w:rsidRPr="006A7B12">
        <w:rPr>
          <w:rFonts w:eastAsia="Times New Roman"/>
        </w:rPr>
        <w:t xml:space="preserve">внеурочной деятельности «Творческая мастерская» </w:t>
      </w:r>
      <w:r w:rsidR="00842CD8">
        <w:rPr>
          <w:rFonts w:eastAsia="Times New Roman"/>
        </w:rPr>
        <w:t xml:space="preserve">для обучающихся 1-4 классов </w:t>
      </w:r>
      <w:r w:rsidRPr="006A7B12">
        <w:rPr>
          <w:rFonts w:eastAsia="Times New Roman"/>
        </w:rPr>
        <w:t xml:space="preserve">составлена </w:t>
      </w:r>
      <w:r w:rsidR="006A7B12" w:rsidRPr="006A7B12">
        <w:rPr>
          <w:rFonts w:eastAsia="Times New Roman"/>
          <w:lang w:eastAsia="ru-RU"/>
        </w:rPr>
        <w:t>в соответствии с:</w:t>
      </w:r>
    </w:p>
    <w:p w:rsidR="006A7B12" w:rsidRPr="006A7B12" w:rsidRDefault="006A7B12" w:rsidP="006A7B12">
      <w:pPr>
        <w:pStyle w:val="Default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6A7B12">
        <w:rPr>
          <w:rFonts w:eastAsia="Times New Roman"/>
          <w:lang w:eastAsia="ru-RU"/>
        </w:rPr>
        <w:t>Федеральным законом от 29.12.2012 № 273-ФЗ «Об образовании в Российской Федерации»;</w:t>
      </w:r>
    </w:p>
    <w:p w:rsidR="006A7B12" w:rsidRPr="006A7B12" w:rsidRDefault="006A7B12" w:rsidP="006A7B12">
      <w:pPr>
        <w:pStyle w:val="Default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6A7B12">
        <w:rPr>
          <w:rFonts w:eastAsia="Times New Roman"/>
          <w:lang w:eastAsia="ru-RU"/>
        </w:rPr>
        <w:t xml:space="preserve">Письмом ДОО </w:t>
      </w:r>
      <w:proofErr w:type="spellStart"/>
      <w:r w:rsidRPr="006A7B12">
        <w:rPr>
          <w:rFonts w:eastAsia="Times New Roman"/>
          <w:lang w:eastAsia="ru-RU"/>
        </w:rPr>
        <w:t>Минобрнауки</w:t>
      </w:r>
      <w:proofErr w:type="spellEnd"/>
      <w:r w:rsidRPr="006A7B12">
        <w:rPr>
          <w:rFonts w:eastAsia="Times New Roman"/>
          <w:lang w:eastAsia="ru-RU"/>
        </w:rPr>
        <w:t xml:space="preserve"> России от 12.05.2011 № 03- 296 «Об организации внеурочной деятельности при введении 2012 № 273-ФЗ «Об образовании в Российской Федерации»</w:t>
      </w:r>
      <w:proofErr w:type="gramStart"/>
      <w:r w:rsidRPr="006A7B12">
        <w:rPr>
          <w:rFonts w:eastAsia="Times New Roman"/>
          <w:lang w:eastAsia="ru-RU"/>
        </w:rPr>
        <w:t>;ф</w:t>
      </w:r>
      <w:proofErr w:type="gramEnd"/>
      <w:r w:rsidRPr="006A7B12">
        <w:rPr>
          <w:rFonts w:eastAsia="Times New Roman"/>
          <w:lang w:eastAsia="ru-RU"/>
        </w:rPr>
        <w:t>едерального государственного стандарта  общего образования»;</w:t>
      </w:r>
    </w:p>
    <w:p w:rsidR="006A7B12" w:rsidRPr="006A7B12" w:rsidRDefault="006A7B12" w:rsidP="006A7B12">
      <w:pPr>
        <w:pStyle w:val="Default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6A7B12">
        <w:rPr>
          <w:rFonts w:eastAsia="Times New Roman"/>
          <w:lang w:eastAsia="ru-RU"/>
        </w:rPr>
        <w:t xml:space="preserve">Приказом </w:t>
      </w:r>
      <w:proofErr w:type="spellStart"/>
      <w:r w:rsidRPr="006A7B12">
        <w:rPr>
          <w:rFonts w:eastAsia="Times New Roman"/>
          <w:lang w:eastAsia="ru-RU"/>
        </w:rPr>
        <w:t>Минпросвещения</w:t>
      </w:r>
      <w:proofErr w:type="spellEnd"/>
      <w:r w:rsidRPr="006A7B12">
        <w:rPr>
          <w:rFonts w:eastAsia="Times New Roman"/>
          <w:lang w:eastAsia="ru-RU"/>
        </w:rPr>
        <w:t xml:space="preserve">  России от 07.05.2020 №  ВБ-976</w:t>
      </w:r>
      <w:r w:rsidRPr="00842CD8">
        <w:rPr>
          <w:rFonts w:eastAsia="Times New Roman"/>
          <w:lang w:eastAsia="ru-RU"/>
        </w:rPr>
        <w:t>/</w:t>
      </w:r>
      <w:r w:rsidRPr="006A7B12">
        <w:rPr>
          <w:rFonts w:eastAsia="Times New Roman"/>
          <w:lang w:eastAsia="ru-RU"/>
        </w:rPr>
        <w:t xml:space="preserve">04 «О реализации курсов внеурочной деятельности, программ воспитания и социализации, дополнительных общеразвивающих программ с использованием </w:t>
      </w:r>
      <w:r w:rsidRPr="006A7B12">
        <w:t>дистанционных образовательных технологий</w:t>
      </w:r>
      <w:r w:rsidRPr="006A7B12">
        <w:rPr>
          <w:rFonts w:eastAsia="Times New Roman"/>
          <w:lang w:eastAsia="ru-RU"/>
        </w:rPr>
        <w:t>»;</w:t>
      </w:r>
    </w:p>
    <w:p w:rsidR="006A7B12" w:rsidRPr="006A7B12" w:rsidRDefault="006A7B12" w:rsidP="006A7B12">
      <w:pPr>
        <w:pStyle w:val="Default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6A7B12">
        <w:rPr>
          <w:rFonts w:eastAsia="Times New Roman"/>
          <w:lang w:eastAsia="ru-RU"/>
        </w:rPr>
        <w:t>Порядком организации внеурочной деятельности обучающихся МБОУ «</w:t>
      </w:r>
      <w:proofErr w:type="spellStart"/>
      <w:r w:rsidRPr="006A7B12">
        <w:rPr>
          <w:rFonts w:eastAsia="Times New Roman"/>
          <w:lang w:eastAsia="ru-RU"/>
        </w:rPr>
        <w:t>Тинская</w:t>
      </w:r>
      <w:proofErr w:type="spellEnd"/>
      <w:r w:rsidRPr="006A7B12">
        <w:rPr>
          <w:rFonts w:eastAsia="Times New Roman"/>
          <w:lang w:eastAsia="ru-RU"/>
        </w:rPr>
        <w:t xml:space="preserve"> СШ №3 </w:t>
      </w:r>
      <w:proofErr w:type="spellStart"/>
      <w:r w:rsidRPr="006A7B12">
        <w:rPr>
          <w:rFonts w:eastAsia="Times New Roman"/>
          <w:lang w:eastAsia="ru-RU"/>
        </w:rPr>
        <w:t>им.В.Т.Комовича</w:t>
      </w:r>
      <w:proofErr w:type="spellEnd"/>
      <w:r w:rsidRPr="006A7B12">
        <w:rPr>
          <w:rFonts w:eastAsia="Times New Roman"/>
          <w:lang w:eastAsia="ru-RU"/>
        </w:rPr>
        <w:t>».</w:t>
      </w:r>
    </w:p>
    <w:p w:rsidR="006A7B12" w:rsidRPr="006A7B12" w:rsidRDefault="006A7B12" w:rsidP="002E0798">
      <w:pPr>
        <w:tabs>
          <w:tab w:val="left" w:pos="6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7B12">
        <w:rPr>
          <w:rFonts w:ascii="Times New Roman" w:hAnsi="Times New Roman" w:cs="Times New Roman"/>
          <w:sz w:val="24"/>
          <w:szCs w:val="24"/>
        </w:rPr>
        <w:t xml:space="preserve">Предлагаемый  курс  предназначен для повышения уровня творческой активности обучающихся, 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 на освоение языка декоративно-прикладного искусства (аппликация, декоративные композиции, бумажной пластика),  а также творческую работу с природным материалом </w:t>
      </w:r>
      <w:r w:rsidRPr="006A7B12">
        <w:rPr>
          <w:rFonts w:ascii="Times New Roman" w:eastAsia="Times New Roman" w:hAnsi="Times New Roman" w:cs="Times New Roman"/>
          <w:sz w:val="24"/>
          <w:szCs w:val="24"/>
        </w:rPr>
        <w:t xml:space="preserve">и реализует общекультурное  направление в начальных классах в соответствии с Федеральным государственным образовательным стандартом  начального  общего образования второго поколения.         </w:t>
      </w:r>
      <w:proofErr w:type="gramEnd"/>
    </w:p>
    <w:p w:rsidR="00C421AF" w:rsidRPr="006A7B12" w:rsidRDefault="00C421AF" w:rsidP="00842C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 данной программы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 состоит в том, что новые жизненные условия, в которые поставлены современные учащиеся, вступающие в жизнь, выдвигают свои требования:</w:t>
      </w:r>
    </w:p>
    <w:p w:rsidR="00C421AF" w:rsidRPr="006A7B12" w:rsidRDefault="00C421AF" w:rsidP="00842CD8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мыслящими, инициативными, самостоятельными, вырабатывать свои новые оригинальные решения;</w:t>
      </w:r>
    </w:p>
    <w:p w:rsidR="00C421AF" w:rsidRPr="006A7B12" w:rsidRDefault="00C421AF" w:rsidP="00842CD8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ориентированными на лучшие конечные результаты.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этих требований предполагает человека с творческими способностями.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1F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Актуальность  программы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 «Творческая мастерская» в том, что она дает возможность освоить технику работы с различными видами материала (бумагой, природным материалом, пластилином, соленым тестом, бросовым материалом). Умение работать с разными материалами позволяет переносить технологические приемы с одного материала на другой, получая новые оригинальные изделия. Кроме того, смена видов работы и материала исключает возможность уставания и перенасыщения одним видом  деятельности.</w:t>
      </w:r>
    </w:p>
    <w:p w:rsidR="006A7B12" w:rsidRPr="006A7B12" w:rsidRDefault="00C421AF" w:rsidP="00842CD8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2D1F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проявления, раскрытия и развития творческих способностей в языке декоративно-прикладн</w:t>
      </w:r>
      <w:r w:rsidR="00D04498"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искусства, бумажной техники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работе с природным материалом.</w:t>
      </w:r>
    </w:p>
    <w:p w:rsidR="00C421AF" w:rsidRPr="006A7B12" w:rsidRDefault="00C421AF" w:rsidP="00842CD8">
      <w:pPr>
        <w:spacing w:after="0" w:line="240" w:lineRule="auto"/>
        <w:ind w:left="-426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C421AF" w:rsidRPr="006A7B12" w:rsidRDefault="00C421AF" w:rsidP="00842CD8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интерес к декоративно-прикладному искусству;</w:t>
      </w:r>
    </w:p>
    <w:p w:rsidR="00C421AF" w:rsidRPr="006A7B12" w:rsidRDefault="00C421AF" w:rsidP="00842CD8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воображение и фантазию, внимание, память, трудолюбие, интерес к истории родного края;</w:t>
      </w:r>
    </w:p>
    <w:p w:rsidR="00C421AF" w:rsidRPr="006A7B12" w:rsidRDefault="00C421AF" w:rsidP="00842CD8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эстетический вкус, культуру зрительного восприятия прекрасного, радость от совместного творчества;</w:t>
      </w:r>
    </w:p>
    <w:p w:rsidR="006921D0" w:rsidRPr="006A7B12" w:rsidRDefault="00C421AF" w:rsidP="00842CD8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формированию всесторонне развитой личности.</w:t>
      </w:r>
    </w:p>
    <w:p w:rsidR="00C421AF" w:rsidRPr="006A7B12" w:rsidRDefault="00C421AF" w:rsidP="00842CD8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программы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 учащегося будут сформированы:</w:t>
      </w:r>
    </w:p>
    <w:p w:rsidR="00C421AF" w:rsidRPr="006A7B12" w:rsidRDefault="00C421AF" w:rsidP="00842C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C421AF" w:rsidRDefault="00C421AF" w:rsidP="00842C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устойчивый познавательный интерес к новым видам прикладного творчества, новым способам исследования технологий и материалов, новым способам самовыражения;</w:t>
      </w:r>
    </w:p>
    <w:p w:rsidR="00C421AF" w:rsidRPr="006A7B12" w:rsidRDefault="00C421AF" w:rsidP="00842C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адекватное понимание причин успешности/ </w:t>
      </w:r>
      <w:proofErr w:type="spellStart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деятельности.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учащийся получит возможность для формирования</w:t>
      </w: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421AF" w:rsidRPr="006A7B12" w:rsidRDefault="00C421AF" w:rsidP="00842C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внутренней позиции на уровне понимания необходимости творческой деятельности как одного из средств самовыражения в социальной жизни;</w:t>
      </w:r>
    </w:p>
    <w:p w:rsidR="00C421AF" w:rsidRPr="006A7B12" w:rsidRDefault="00C421AF" w:rsidP="00842C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выраженной познавательной мотивации;</w:t>
      </w:r>
    </w:p>
    <w:p w:rsidR="00C421AF" w:rsidRPr="006A7B12" w:rsidRDefault="00C421AF" w:rsidP="00842C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устойчивого интереса к новым способам познания;</w:t>
      </w:r>
    </w:p>
    <w:p w:rsidR="00C421AF" w:rsidRPr="006A7B12" w:rsidRDefault="00C421AF" w:rsidP="00842C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деятельности.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Учащийся научится: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учебно-творческую задачу;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в пособиях этапы работы;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учителя;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действия;</w:t>
      </w:r>
    </w:p>
    <w:p w:rsidR="00C421AF" w:rsidRPr="006A7B12" w:rsidRDefault="00C421AF" w:rsidP="00842C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действия на основе их оценки и учета сделанных ошибок.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Учащийся получит возможность научиться:</w:t>
      </w:r>
    </w:p>
    <w:p w:rsidR="00C421AF" w:rsidRPr="006A7B12" w:rsidRDefault="00C421AF" w:rsidP="00842C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инициативу;</w:t>
      </w:r>
    </w:p>
    <w:p w:rsidR="00C421AF" w:rsidRPr="006A7B12" w:rsidRDefault="00C421AF" w:rsidP="00842C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 в незнакомом материале;</w:t>
      </w:r>
    </w:p>
    <w:p w:rsidR="00C421AF" w:rsidRPr="006A7B12" w:rsidRDefault="00C421AF" w:rsidP="00842C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C421AF" w:rsidRPr="006A7B12" w:rsidRDefault="00C421AF" w:rsidP="00842C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находить варианты решения творческой задачи.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высказываться в устной форме;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объекты, выделять главное;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(целое из частей);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 классификацию по разным критериям;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 об объекте;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(выделять класс объектов по какому-либо признаку);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аналогии;</w:t>
      </w:r>
    </w:p>
    <w:p w:rsidR="00C421AF" w:rsidRPr="006A7B12" w:rsidRDefault="00C421AF" w:rsidP="00842C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наблюдения и эксперименты, высказывать суждения, делать умозаключения и выводы.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Учащийся получит возможность научиться:</w:t>
      </w:r>
    </w:p>
    <w:p w:rsidR="00C421AF" w:rsidRPr="006A7B12" w:rsidRDefault="00C421AF" w:rsidP="00842CD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C421AF" w:rsidRPr="006A7B12" w:rsidRDefault="00C421AF" w:rsidP="00842CD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C421AF" w:rsidRDefault="00C421AF" w:rsidP="00842CD8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методы и приемы художественно-творческой деятельности в основном учебном процессе и повседневной жизни.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возможность существования различных точек зрения и различных вариантов выполнения поставленной творческой задачи;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договариваться, приходить к общему решению;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корректность в высказываниях;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существу;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стремиться к координации действий при выполнении коллективных работ;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партнера;</w:t>
      </w:r>
    </w:p>
    <w:p w:rsidR="00C421AF" w:rsidRPr="006A7B12" w:rsidRDefault="00C421AF" w:rsidP="00842CD8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Учащийся получит возможность научиться:</w:t>
      </w:r>
    </w:p>
    <w:p w:rsidR="00C421AF" w:rsidRPr="006A7B12" w:rsidRDefault="00C421AF" w:rsidP="00842CD8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обосновывать свою позицию;</w:t>
      </w:r>
    </w:p>
    <w:p w:rsidR="00C421AF" w:rsidRPr="006A7B12" w:rsidRDefault="00C421AF" w:rsidP="00842CD8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C421AF" w:rsidRPr="006A7B12" w:rsidRDefault="00C421AF" w:rsidP="00842CD8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взаимопомощь.</w:t>
      </w:r>
    </w:p>
    <w:p w:rsidR="00C421AF" w:rsidRPr="006A7B12" w:rsidRDefault="00C421AF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универсальные учебные действия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название, назначение, правила пользования ручным инструментом для обработки бумаги, картона, ткани и других материалов;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соблюдать правила безопасности труда;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планировать и организовывать свой труд;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название детали, материал, из которого она должна быть изготовлена, форму, размеры;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расширят знания в области композиции, формообразования, </w:t>
      </w:r>
      <w:proofErr w:type="spellStart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цветовидения</w:t>
      </w:r>
      <w:proofErr w:type="spellEnd"/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21AF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изготовлять изделия (по образцу, рисунку, эскизу);</w:t>
      </w:r>
    </w:p>
    <w:p w:rsidR="006921D0" w:rsidRPr="006A7B12" w:rsidRDefault="00C421AF" w:rsidP="00842CD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экономно и рационально расходовать материал.</w:t>
      </w:r>
    </w:p>
    <w:p w:rsidR="00842CD8" w:rsidRPr="00842CD8" w:rsidRDefault="00842CD8" w:rsidP="00842C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1AF" w:rsidRPr="006A7B12" w:rsidRDefault="00C421AF" w:rsidP="00842CD8">
      <w:pPr>
        <w:pStyle w:val="a8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B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  <w:r w:rsidR="002D1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 указанием форм организации и</w:t>
      </w:r>
      <w:r w:rsidRPr="006A7B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видов внеурочной деятельности</w:t>
      </w:r>
    </w:p>
    <w:p w:rsidR="00C421AF" w:rsidRPr="006A7B12" w:rsidRDefault="00C421AF" w:rsidP="002E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992"/>
        <w:gridCol w:w="2694"/>
        <w:gridCol w:w="3685"/>
        <w:gridCol w:w="1843"/>
      </w:tblGrid>
      <w:tr w:rsidR="00C421AF" w:rsidRPr="006A7B12" w:rsidTr="00842C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="00842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внеурочной деятельности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учебных занятий</w:t>
            </w:r>
          </w:p>
        </w:tc>
      </w:tr>
      <w:tr w:rsidR="00C421AF" w:rsidRPr="006A7B12" w:rsidTr="00842C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 материалом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Вводное занятие. ТБ.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о цветах «В царстве цветов». Учимся составлять букеты. Божья коровка из скорлупы грецкого ореха. Кораблик из крупы. Аппликация собачки из крупы.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цели занятия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составление тематической композиции;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своей работы и работы товарищей;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 предлагаемых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21AF" w:rsidRPr="006A7B12" w:rsidTr="00842C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 и картоном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Геометрическая </w:t>
            </w:r>
            <w:proofErr w:type="spellStart"/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Черепаха. Кошка. Собачка (оригами). Цветы. Снегири на ветке. Птичка (витая спираль). Новогодняя игрушка.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своей деятельности</w:t>
            </w:r>
            <w:proofErr w:type="gramStart"/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занимательных игрушек из бумаги разными способами (обрывания, складывания, скатывания, вырезания из гладкой и гофрированной бумаги);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конструкторско-технологических и декоративно-художественных особенностей предлагаемых изделий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Мини-с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оревнования «Чья поделка лучше».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C421AF" w:rsidRPr="006A7B12" w:rsidTr="00842C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пластичными материалами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Кашпо. </w:t>
            </w:r>
            <w:proofErr w:type="spellStart"/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Карандашница</w:t>
            </w:r>
            <w:proofErr w:type="spellEnd"/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«Божья коровка». Колье с рыбкой.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пластичного материала к работе;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эскизом;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поделок, миниатюр;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представление о росписи на изделиях;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образцы росписи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21AF" w:rsidRPr="006A7B12" w:rsidTr="00842C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бросовым материалом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Панно «Цветы из ленточек». Улитка из ниток. Мозаика из яичной скорлупы. Поделки из яйца. Поделки из макарон. Поделки из коробочек «Собачка».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несложных изделий с разными конструктивными особенностями по образцам и рисункам;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соответствующих материалов и инструментов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421AF" w:rsidRDefault="00C421AF" w:rsidP="002D1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B12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842CD8" w:rsidRPr="006A7B12" w:rsidRDefault="00842CD8" w:rsidP="002E07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095"/>
        <w:gridCol w:w="1417"/>
        <w:gridCol w:w="1560"/>
      </w:tblGrid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421AF" w:rsidRPr="006A7B12" w:rsidTr="00842CD8">
        <w:trPr>
          <w:trHeight w:val="354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 материалом5ч.</w:t>
            </w: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(вводный инструктаж по ТБ при работе с колющими и режущими инструментами, клеем)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2E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2E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</w:t>
            </w:r>
            <w:r w:rsidR="006921D0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крупы.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Черепаха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скорлупы грецкого ореха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Ромашка</w:t>
            </w:r>
            <w:r w:rsidR="006921D0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 зайчика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крупы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</w:t>
            </w:r>
            <w:r w:rsidR="00661A11"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ном </w:t>
            </w: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ч.</w:t>
            </w: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84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моза</w:t>
            </w:r>
            <w:r w:rsidR="00842CD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Куриц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цыплятами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Подарок для мамы. Ангелочек </w:t>
            </w:r>
            <w:r w:rsidR="006921D0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(бумажные комочки).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Лисичка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(оригами)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D0" w:rsidRPr="006A7B12" w:rsidRDefault="006921D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комочки.</w:t>
            </w:r>
          </w:p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ветке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D0" w:rsidRPr="006A7B12" w:rsidRDefault="006921D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</w:t>
            </w:r>
            <w:r w:rsidR="00023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пластика 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(конус).</w:t>
            </w:r>
          </w:p>
          <w:p w:rsidR="00C421AF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 из деревянных палочек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</w:t>
            </w:r>
            <w:r w:rsidR="00023580">
              <w:rPr>
                <w:rFonts w:ascii="Times New Roman" w:eastAsia="Times New Roman" w:hAnsi="Times New Roman" w:cs="Times New Roman"/>
                <w:sz w:val="24"/>
                <w:szCs w:val="24"/>
              </w:rPr>
              <w:t>-синичка</w:t>
            </w: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(витая спираль)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83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соленым тестом, пластилином6 ч.</w:t>
            </w:r>
          </w:p>
        </w:tc>
      </w:tr>
      <w:tr w:rsidR="00C421AF" w:rsidRPr="006A7B12" w:rsidTr="00842CD8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16-17.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6921D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Веселый зоопарк.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Совёнок»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Колье из тыквенных семечек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3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Работа с бросовым материалом</w:t>
            </w:r>
            <w:r w:rsidR="00A775A1" w:rsidRPr="006A7B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13 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3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Гвоздики </w:t>
            </w:r>
            <w:r w:rsidR="00A775A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карандашных стружек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3580" w:rsidRPr="006A7B12" w:rsidTr="00842CD8"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580" w:rsidRPr="006A7B12" w:rsidRDefault="00023580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0" w:rsidRPr="00023580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5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творческой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580" w:rsidRPr="006A7B12" w:rsidRDefault="00023580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80" w:rsidRPr="006A7B12" w:rsidRDefault="00023580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Улитка из ниток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3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842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Моза</w:t>
            </w:r>
            <w:r w:rsidR="00842CD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 из половинок гороха.</w:t>
            </w:r>
            <w:r w:rsidR="00D04498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Поделки из жгута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842CD8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3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023580" w:rsidP="00023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Поделки из коробочек «Ящичек</w:t>
            </w:r>
            <w:r w:rsidR="00C421AF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61A11"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1AF" w:rsidRPr="006A7B12" w:rsidTr="002D1F39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1AF" w:rsidRPr="006A7B12" w:rsidRDefault="00C421AF" w:rsidP="006A7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6A7B12" w:rsidRDefault="00C421AF" w:rsidP="006A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B1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занятие. Выставка лучших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1AF" w:rsidRPr="002D1F39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AF" w:rsidRPr="006A7B12" w:rsidRDefault="00C421AF" w:rsidP="006A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7A9C" w:rsidRPr="006A7B12" w:rsidRDefault="006A7A9C" w:rsidP="006A7B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7A9C" w:rsidRPr="006A7B12" w:rsidSect="00842CD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6305"/>
    <w:multiLevelType w:val="hybridMultilevel"/>
    <w:tmpl w:val="E10C48DA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741E1"/>
    <w:multiLevelType w:val="hybridMultilevel"/>
    <w:tmpl w:val="4234366E"/>
    <w:lvl w:ilvl="0" w:tplc="BC161CF4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96C39"/>
    <w:multiLevelType w:val="hybridMultilevel"/>
    <w:tmpl w:val="399C8C54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E7BBD"/>
    <w:multiLevelType w:val="hybridMultilevel"/>
    <w:tmpl w:val="8A16D86E"/>
    <w:lvl w:ilvl="0" w:tplc="BAD297A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E1C6B"/>
    <w:multiLevelType w:val="hybridMultilevel"/>
    <w:tmpl w:val="E1529712"/>
    <w:lvl w:ilvl="0" w:tplc="BAD297AA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87C87"/>
    <w:multiLevelType w:val="hybridMultilevel"/>
    <w:tmpl w:val="4B2AD864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A30CC0"/>
    <w:multiLevelType w:val="hybridMultilevel"/>
    <w:tmpl w:val="8EA25F16"/>
    <w:lvl w:ilvl="0" w:tplc="BAD297A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8401B0"/>
    <w:multiLevelType w:val="hybridMultilevel"/>
    <w:tmpl w:val="DEA6243A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D501D"/>
    <w:multiLevelType w:val="hybridMultilevel"/>
    <w:tmpl w:val="350C64B0"/>
    <w:lvl w:ilvl="0" w:tplc="E3FCE1E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911CC6"/>
    <w:multiLevelType w:val="hybridMultilevel"/>
    <w:tmpl w:val="1C60D2A0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9758D"/>
    <w:multiLevelType w:val="hybridMultilevel"/>
    <w:tmpl w:val="E6CCE212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EA23D8"/>
    <w:multiLevelType w:val="hybridMultilevel"/>
    <w:tmpl w:val="BB3A5096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4C6B33"/>
    <w:multiLevelType w:val="hybridMultilevel"/>
    <w:tmpl w:val="979EF556"/>
    <w:lvl w:ilvl="0" w:tplc="BAD29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6E7A1D"/>
    <w:multiLevelType w:val="hybridMultilevel"/>
    <w:tmpl w:val="AAB6821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FE5443"/>
    <w:multiLevelType w:val="hybridMultilevel"/>
    <w:tmpl w:val="CE8A4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21AF"/>
    <w:rsid w:val="00023580"/>
    <w:rsid w:val="000F178D"/>
    <w:rsid w:val="002D1F39"/>
    <w:rsid w:val="002E0798"/>
    <w:rsid w:val="003830B8"/>
    <w:rsid w:val="003D4291"/>
    <w:rsid w:val="00401512"/>
    <w:rsid w:val="004A325E"/>
    <w:rsid w:val="005774CC"/>
    <w:rsid w:val="00661A11"/>
    <w:rsid w:val="006921D0"/>
    <w:rsid w:val="006A7A9C"/>
    <w:rsid w:val="006A7B12"/>
    <w:rsid w:val="00813100"/>
    <w:rsid w:val="00842CD8"/>
    <w:rsid w:val="009547D8"/>
    <w:rsid w:val="009B1770"/>
    <w:rsid w:val="00A41378"/>
    <w:rsid w:val="00A775A1"/>
    <w:rsid w:val="00C1269A"/>
    <w:rsid w:val="00C421AF"/>
    <w:rsid w:val="00D04498"/>
    <w:rsid w:val="00F06380"/>
    <w:rsid w:val="00FD2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5E"/>
  </w:style>
  <w:style w:type="paragraph" w:styleId="2">
    <w:name w:val="heading 2"/>
    <w:basedOn w:val="a"/>
    <w:link w:val="20"/>
    <w:uiPriority w:val="1"/>
    <w:qFormat/>
    <w:rsid w:val="006A7B12"/>
    <w:pPr>
      <w:widowControl w:val="0"/>
      <w:autoSpaceDE w:val="0"/>
      <w:autoSpaceDN w:val="0"/>
      <w:spacing w:before="2" w:after="0" w:line="240" w:lineRule="auto"/>
      <w:ind w:left="26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semiHidden/>
    <w:unhideWhenUsed/>
    <w:rsid w:val="00C42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C421A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421A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421AF"/>
    <w:rPr>
      <w:rFonts w:ascii="Segoe UI" w:eastAsiaTheme="minorHAnsi" w:hAnsi="Segoe UI" w:cs="Segoe UI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C421AF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C421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 светлая1"/>
    <w:basedOn w:val="a1"/>
    <w:uiPriority w:val="40"/>
    <w:rsid w:val="00C421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6A7B12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a">
    <w:name w:val="No Spacing"/>
    <w:link w:val="ab"/>
    <w:uiPriority w:val="1"/>
    <w:qFormat/>
    <w:rsid w:val="006A7B1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6A7B12"/>
  </w:style>
  <w:style w:type="paragraph" w:customStyle="1" w:styleId="Default">
    <w:name w:val="Default"/>
    <w:rsid w:val="006A7B1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1549</Words>
  <Characters>8835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« Творческая мастерская»</vt:lpstr>
    </vt:vector>
  </TitlesOfParts>
  <Company>Reanimator Extreme Edition</Company>
  <LinksUpToDate>false</LinksUpToDate>
  <CharactersWithSpaces>10364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Эльвира Юрьевна</cp:lastModifiedBy>
  <cp:revision>17</cp:revision>
  <cp:lastPrinted>2023-09-07T02:21:00Z</cp:lastPrinted>
  <dcterms:created xsi:type="dcterms:W3CDTF">2019-02-26T15:31:00Z</dcterms:created>
  <dcterms:modified xsi:type="dcterms:W3CDTF">2024-10-03T09:31:00Z</dcterms:modified>
</cp:coreProperties>
</file>